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6556.xml.htm"/>
      <w:bookmarkStart w:id="1" w:name="kswkform4_17884665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Moeddel 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NEWPOINT PARKWAY,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MERCH. &amp; MC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11,395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16.82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9,708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11,395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33,543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1,427 shares acquired under the 2018 Associate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September 2, 2025, the reporting person was granted 34,185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688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3623</Characters>
  <CharactersWithSpaces>4196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